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E050" w14:textId="77777777" w:rsidR="00E51968" w:rsidRPr="00155E59" w:rsidRDefault="00E51968" w:rsidP="00E51968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55E59">
        <w:rPr>
          <w:rFonts w:eastAsia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1E743A1D" wp14:editId="44E97A03">
            <wp:simplePos x="0" y="0"/>
            <wp:positionH relativeFrom="column">
              <wp:posOffset>2638425</wp:posOffset>
            </wp:positionH>
            <wp:positionV relativeFrom="paragraph">
              <wp:posOffset>-285750</wp:posOffset>
            </wp:positionV>
            <wp:extent cx="594360" cy="699770"/>
            <wp:effectExtent l="0" t="0" r="0" b="508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69EF9ED" w14:textId="77777777" w:rsidR="00A13384" w:rsidRDefault="00A13384" w:rsidP="00E51968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459F0227" w14:textId="4BFA9124" w:rsidR="00E51968" w:rsidRPr="00155E59" w:rsidRDefault="00E51968" w:rsidP="00E51968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00226EA2" w14:textId="77777777" w:rsidR="00E51968" w:rsidRPr="00155E59" w:rsidRDefault="00E51968" w:rsidP="00E51968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43FAF5DF" w14:textId="77777777" w:rsidR="00E51968" w:rsidRDefault="00E51968" w:rsidP="00E51968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0DB74E9F" w14:textId="77777777" w:rsidR="00E51968" w:rsidRPr="00155E59" w:rsidRDefault="00E51968" w:rsidP="00E51968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4C4FED1F" w14:textId="77777777" w:rsidR="00E51968" w:rsidRDefault="00E51968" w:rsidP="00E5196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148A36B" w14:textId="33A851DD" w:rsidR="00E51968" w:rsidRPr="00155E59" w:rsidRDefault="00043323" w:rsidP="00E5196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</w:t>
      </w:r>
      <w:r w:rsidR="002E4816">
        <w:rPr>
          <w:rFonts w:eastAsia="Times New Roman" w:cs="Times New Roman"/>
          <w:szCs w:val="28"/>
          <w:lang w:eastAsia="ru-RU"/>
        </w:rPr>
        <w:t>0</w:t>
      </w:r>
      <w:r w:rsidR="00E51968" w:rsidRPr="00155E59">
        <w:rPr>
          <w:rFonts w:eastAsia="Times New Roman" w:cs="Times New Roman"/>
          <w:szCs w:val="28"/>
          <w:lang w:eastAsia="ru-RU"/>
        </w:rPr>
        <w:t>.</w:t>
      </w:r>
      <w:r w:rsidR="00017E46">
        <w:rPr>
          <w:rFonts w:eastAsia="Times New Roman" w:cs="Times New Roman"/>
          <w:szCs w:val="28"/>
          <w:lang w:eastAsia="ru-RU"/>
        </w:rPr>
        <w:t>0</w:t>
      </w:r>
      <w:r>
        <w:rPr>
          <w:rFonts w:eastAsia="Times New Roman" w:cs="Times New Roman"/>
          <w:szCs w:val="28"/>
          <w:lang w:eastAsia="ru-RU"/>
        </w:rPr>
        <w:t>6</w:t>
      </w:r>
      <w:r w:rsidR="00E51968" w:rsidRPr="00155E59">
        <w:rPr>
          <w:rFonts w:eastAsia="Times New Roman" w:cs="Times New Roman"/>
          <w:szCs w:val="28"/>
          <w:lang w:eastAsia="ru-RU"/>
        </w:rPr>
        <w:t>.202</w:t>
      </w:r>
      <w:r w:rsidR="00017E46">
        <w:rPr>
          <w:rFonts w:eastAsia="Times New Roman" w:cs="Times New Roman"/>
          <w:szCs w:val="28"/>
          <w:lang w:eastAsia="ru-RU"/>
        </w:rPr>
        <w:t>6</w:t>
      </w:r>
      <w:r w:rsidR="00E51968" w:rsidRPr="00155E59">
        <w:rPr>
          <w:rFonts w:eastAsia="Times New Roman" w:cs="Times New Roman"/>
          <w:szCs w:val="28"/>
          <w:lang w:eastAsia="ru-RU"/>
        </w:rPr>
        <w:t xml:space="preserve">                         </w:t>
      </w:r>
      <w:r w:rsidR="005F425F">
        <w:rPr>
          <w:rFonts w:eastAsia="Times New Roman" w:cs="Times New Roman"/>
          <w:szCs w:val="28"/>
          <w:lang w:eastAsia="ru-RU"/>
        </w:rPr>
        <w:t xml:space="preserve"> </w:t>
      </w:r>
      <w:r w:rsidR="00E51968" w:rsidRPr="00155E59">
        <w:rPr>
          <w:rFonts w:eastAsia="Times New Roman" w:cs="Times New Roman"/>
          <w:szCs w:val="28"/>
          <w:lang w:eastAsia="ru-RU"/>
        </w:rPr>
        <w:t xml:space="preserve">   </w:t>
      </w:r>
      <w:r w:rsidR="00D61642">
        <w:rPr>
          <w:rFonts w:eastAsia="Times New Roman" w:cs="Times New Roman"/>
          <w:szCs w:val="28"/>
          <w:lang w:eastAsia="ru-RU"/>
        </w:rPr>
        <w:t xml:space="preserve">      </w:t>
      </w:r>
      <w:r w:rsidR="00E51968" w:rsidRPr="00155E59">
        <w:rPr>
          <w:rFonts w:eastAsia="Times New Roman" w:cs="Times New Roman"/>
          <w:szCs w:val="28"/>
          <w:lang w:eastAsia="ru-RU"/>
        </w:rPr>
        <w:t xml:space="preserve">      п. Абан          </w:t>
      </w:r>
      <w:r w:rsidR="00415642">
        <w:rPr>
          <w:rFonts w:eastAsia="Times New Roman" w:cs="Times New Roman"/>
          <w:szCs w:val="28"/>
          <w:lang w:eastAsia="ru-RU"/>
        </w:rPr>
        <w:t xml:space="preserve">             </w:t>
      </w:r>
      <w:r w:rsidR="00E51968" w:rsidRPr="00155E59">
        <w:rPr>
          <w:rFonts w:eastAsia="Times New Roman" w:cs="Times New Roman"/>
          <w:szCs w:val="28"/>
          <w:lang w:eastAsia="ru-RU"/>
        </w:rPr>
        <w:t xml:space="preserve">                    </w:t>
      </w:r>
      <w:r>
        <w:rPr>
          <w:rFonts w:eastAsia="Times New Roman" w:cs="Times New Roman"/>
          <w:szCs w:val="28"/>
          <w:lang w:eastAsia="ru-RU"/>
        </w:rPr>
        <w:t>№ 14-361Р</w:t>
      </w:r>
    </w:p>
    <w:p w14:paraId="4AB1FB97" w14:textId="77777777" w:rsidR="00E51968" w:rsidRDefault="00E51968" w:rsidP="00E5196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1F90A96" w14:textId="77777777" w:rsidR="005A5748" w:rsidRDefault="005A5748" w:rsidP="00E5196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90DA0C8" w14:textId="0463DA14" w:rsidR="00E51968" w:rsidRDefault="00E51968" w:rsidP="00D9702D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 xml:space="preserve">О </w:t>
      </w:r>
      <w:r w:rsidR="002E4816">
        <w:rPr>
          <w:rFonts w:eastAsia="Times New Roman" w:cs="Times New Roman"/>
          <w:szCs w:val="28"/>
          <w:lang w:eastAsia="ru-RU"/>
        </w:rPr>
        <w:t>назначении старост сельских населенных пунктов</w:t>
      </w:r>
    </w:p>
    <w:p w14:paraId="790024FE" w14:textId="77777777" w:rsidR="0090283A" w:rsidRDefault="0090283A" w:rsidP="00655772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1D897C60" w14:textId="77777777" w:rsidR="00043323" w:rsidRDefault="00043323" w:rsidP="00655772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7AE9FAA4" w14:textId="53C93983" w:rsidR="00E51968" w:rsidRPr="00155E59" w:rsidRDefault="00160655" w:rsidP="00E51968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>Н</w:t>
      </w:r>
      <w:r w:rsidR="004F56F5">
        <w:rPr>
          <w:rFonts w:eastAsia="Calibri" w:cs="Times New Roman"/>
          <w:szCs w:val="28"/>
        </w:rPr>
        <w:t xml:space="preserve">а основании </w:t>
      </w:r>
      <w:r>
        <w:rPr>
          <w:rFonts w:eastAsia="Calibri" w:cs="Times New Roman"/>
          <w:szCs w:val="28"/>
        </w:rPr>
        <w:t>п</w:t>
      </w:r>
      <w:r w:rsidR="004F56F5">
        <w:rPr>
          <w:rFonts w:eastAsia="Calibri" w:cs="Times New Roman"/>
          <w:szCs w:val="28"/>
        </w:rPr>
        <w:t>ротоколов сходов</w:t>
      </w:r>
      <w:r w:rsidR="002E4816">
        <w:rPr>
          <w:rFonts w:eastAsia="Calibri" w:cs="Times New Roman"/>
          <w:szCs w:val="28"/>
        </w:rPr>
        <w:t xml:space="preserve"> граждан в </w:t>
      </w:r>
      <w:r>
        <w:rPr>
          <w:rFonts w:eastAsia="Times New Roman" w:cs="Times New Roman"/>
          <w:szCs w:val="28"/>
          <w:lang w:eastAsia="ru-RU"/>
        </w:rPr>
        <w:t xml:space="preserve">с. Петропавловка </w:t>
      </w:r>
      <w:r w:rsidR="00692450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 xml:space="preserve">от 12.05.2026, п. Гагарина от 30.04.2026, д. Борки от 27.04.202, </w:t>
      </w:r>
      <w:r w:rsidR="00692450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>д. Высокогородецк от 21.04.2026, д. Канарай от 27.04.2026, в</w:t>
      </w:r>
      <w:r w:rsidRPr="009F03E7">
        <w:rPr>
          <w:rFonts w:eastAsia="Times New Roman" w:cs="Times New Roman"/>
          <w:szCs w:val="28"/>
          <w:lang w:eastAsia="ru-RU"/>
        </w:rPr>
        <w:t xml:space="preserve"> соответствие </w:t>
      </w:r>
      <w:r w:rsidR="00692450">
        <w:rPr>
          <w:rFonts w:eastAsia="Times New Roman" w:cs="Times New Roman"/>
          <w:szCs w:val="28"/>
          <w:lang w:eastAsia="ru-RU"/>
        </w:rPr>
        <w:br/>
      </w:r>
      <w:r w:rsidRPr="009F03E7">
        <w:rPr>
          <w:rFonts w:eastAsia="Times New Roman" w:cs="Times New Roman"/>
          <w:szCs w:val="28"/>
          <w:lang w:eastAsia="ru-RU"/>
        </w:rPr>
        <w:t xml:space="preserve">с </w:t>
      </w:r>
      <w:r w:rsidRPr="009F03E7">
        <w:rPr>
          <w:rFonts w:eastAsia="Calibri" w:cs="Times New Roman"/>
          <w:szCs w:val="28"/>
        </w:rPr>
        <w:t>Федеральным законом от 20.03.2025 № 33-ФЗ</w:t>
      </w:r>
      <w:r>
        <w:rPr>
          <w:rFonts w:eastAsia="Calibri" w:cs="Times New Roman"/>
          <w:szCs w:val="28"/>
        </w:rPr>
        <w:t xml:space="preserve"> </w:t>
      </w:r>
      <w:r w:rsidRPr="009F03E7">
        <w:rPr>
          <w:rFonts w:eastAsia="Calibri" w:cs="Times New Roman"/>
          <w:szCs w:val="28"/>
        </w:rPr>
        <w:t xml:space="preserve">«Об общих принципах организации местного самоуправления в единой системе публичной власти», </w:t>
      </w:r>
      <w:r w:rsidR="002E4816">
        <w:rPr>
          <w:rFonts w:eastAsia="Calibri" w:cs="Times New Roman"/>
          <w:szCs w:val="28"/>
        </w:rPr>
        <w:t>руководствуясь Уставом Петропавловского сельсовета</w:t>
      </w:r>
      <w:r w:rsidR="004F56F5">
        <w:rPr>
          <w:rFonts w:eastAsia="Calibri" w:cs="Times New Roman"/>
          <w:szCs w:val="28"/>
        </w:rPr>
        <w:t xml:space="preserve"> Абанского района Красноярского края</w:t>
      </w:r>
      <w:r w:rsidR="002E4816">
        <w:rPr>
          <w:rFonts w:eastAsia="Calibri" w:cs="Times New Roman"/>
          <w:szCs w:val="28"/>
        </w:rPr>
        <w:t xml:space="preserve">, </w:t>
      </w:r>
      <w:r>
        <w:rPr>
          <w:rFonts w:eastAsia="Calibri" w:cs="Times New Roman"/>
          <w:szCs w:val="28"/>
        </w:rPr>
        <w:t xml:space="preserve">Уставом Абанского района Красноярского края, </w:t>
      </w:r>
      <w:r w:rsidR="002E4816">
        <w:rPr>
          <w:rFonts w:eastAsia="Calibri" w:cs="Times New Roman"/>
          <w:szCs w:val="28"/>
        </w:rPr>
        <w:t xml:space="preserve">Абанский районный Совет депутатов </w:t>
      </w:r>
      <w:r w:rsidR="00E51968" w:rsidRPr="00155E59">
        <w:rPr>
          <w:rFonts w:eastAsia="Times New Roman" w:cs="Times New Roman"/>
          <w:szCs w:val="28"/>
          <w:lang w:eastAsia="ru-RU"/>
        </w:rPr>
        <w:t>РЕШИЛ:</w:t>
      </w:r>
    </w:p>
    <w:p w14:paraId="1B4EA2B4" w14:textId="77777777" w:rsidR="00D9702D" w:rsidRDefault="00D9702D" w:rsidP="00D9702D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</w:t>
      </w:r>
      <w:r w:rsidR="002E4816" w:rsidRPr="00D9702D">
        <w:rPr>
          <w:rFonts w:eastAsia="Times New Roman" w:cs="Times New Roman"/>
          <w:szCs w:val="28"/>
          <w:lang w:eastAsia="ru-RU"/>
        </w:rPr>
        <w:t>Назначить старостой сел</w:t>
      </w:r>
      <w:r w:rsidR="004F56F5" w:rsidRPr="00D9702D">
        <w:rPr>
          <w:rFonts w:eastAsia="Times New Roman" w:cs="Times New Roman"/>
          <w:szCs w:val="28"/>
          <w:lang w:eastAsia="ru-RU"/>
        </w:rPr>
        <w:t xml:space="preserve">а Петропавловка Абанского муниципального округа </w:t>
      </w:r>
      <w:r w:rsidR="002E4816" w:rsidRPr="00D9702D">
        <w:rPr>
          <w:rFonts w:eastAsia="Times New Roman" w:cs="Times New Roman"/>
          <w:szCs w:val="28"/>
          <w:lang w:eastAsia="ru-RU"/>
        </w:rPr>
        <w:t>Красноярского края Сухарькова Александра Алексеевича</w:t>
      </w:r>
      <w:r w:rsidR="005B242F" w:rsidRPr="00D9702D">
        <w:rPr>
          <w:rFonts w:eastAsia="Times New Roman" w:cs="Times New Roman"/>
          <w:szCs w:val="28"/>
          <w:lang w:eastAsia="ru-RU"/>
        </w:rPr>
        <w:t>.</w:t>
      </w:r>
    </w:p>
    <w:p w14:paraId="418C0C28" w14:textId="25EE6CC4" w:rsidR="00D9702D" w:rsidRDefault="00D9702D" w:rsidP="00D9702D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="00DE7E13" w:rsidRPr="00D9702D">
        <w:rPr>
          <w:rFonts w:eastAsia="Times New Roman" w:cs="Times New Roman"/>
          <w:szCs w:val="28"/>
          <w:lang w:eastAsia="ru-RU"/>
        </w:rPr>
        <w:t xml:space="preserve">Назначить старостой поселка Гагарина </w:t>
      </w:r>
      <w:r w:rsidR="004F56F5" w:rsidRPr="00D9702D">
        <w:rPr>
          <w:rFonts w:eastAsia="Times New Roman" w:cs="Times New Roman"/>
          <w:szCs w:val="28"/>
          <w:lang w:eastAsia="ru-RU"/>
        </w:rPr>
        <w:t xml:space="preserve">Абанского муниципального округа </w:t>
      </w:r>
      <w:r w:rsidR="00DE7E13" w:rsidRPr="00D9702D">
        <w:rPr>
          <w:rFonts w:eastAsia="Times New Roman" w:cs="Times New Roman"/>
          <w:szCs w:val="28"/>
          <w:lang w:eastAsia="ru-RU"/>
        </w:rPr>
        <w:t>Красноярского края Николаева Петра Александровича.</w:t>
      </w:r>
    </w:p>
    <w:p w14:paraId="1D710113" w14:textId="1D3D7607" w:rsidR="00D9702D" w:rsidRDefault="00D9702D" w:rsidP="00D9702D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="00DE7E13" w:rsidRPr="00D9702D">
        <w:rPr>
          <w:rFonts w:eastAsia="Times New Roman" w:cs="Times New Roman"/>
          <w:szCs w:val="28"/>
          <w:lang w:eastAsia="ru-RU"/>
        </w:rPr>
        <w:t xml:space="preserve">Назначить старостой деревни Борки </w:t>
      </w:r>
      <w:r w:rsidR="004F56F5" w:rsidRPr="00D9702D">
        <w:rPr>
          <w:rFonts w:eastAsia="Times New Roman" w:cs="Times New Roman"/>
          <w:szCs w:val="28"/>
          <w:lang w:eastAsia="ru-RU"/>
        </w:rPr>
        <w:t xml:space="preserve">Абанского муниципального округа </w:t>
      </w:r>
      <w:r w:rsidR="00DE7E13" w:rsidRPr="00D9702D">
        <w:rPr>
          <w:rFonts w:eastAsia="Times New Roman" w:cs="Times New Roman"/>
          <w:szCs w:val="28"/>
          <w:lang w:eastAsia="ru-RU"/>
        </w:rPr>
        <w:t>Красноярского края Звонкова Матвея Владимировича.</w:t>
      </w:r>
    </w:p>
    <w:p w14:paraId="4BE5D911" w14:textId="1D07406C" w:rsidR="00D9702D" w:rsidRDefault="00D9702D" w:rsidP="00D9702D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4. </w:t>
      </w:r>
      <w:r w:rsidR="00DE7E13" w:rsidRPr="00D9702D">
        <w:rPr>
          <w:rFonts w:eastAsia="Times New Roman" w:cs="Times New Roman"/>
          <w:szCs w:val="28"/>
          <w:lang w:eastAsia="ru-RU"/>
        </w:rPr>
        <w:t xml:space="preserve">Назначить старостой деревни Высокогородецк </w:t>
      </w:r>
      <w:r w:rsidR="004F56F5" w:rsidRPr="00D9702D">
        <w:rPr>
          <w:rFonts w:eastAsia="Times New Roman" w:cs="Times New Roman"/>
          <w:szCs w:val="28"/>
          <w:lang w:eastAsia="ru-RU"/>
        </w:rPr>
        <w:t xml:space="preserve">Абанского муниципального округа </w:t>
      </w:r>
      <w:r w:rsidR="00DE7E13" w:rsidRPr="00D9702D">
        <w:rPr>
          <w:rFonts w:eastAsia="Times New Roman" w:cs="Times New Roman"/>
          <w:szCs w:val="28"/>
          <w:lang w:eastAsia="ru-RU"/>
        </w:rPr>
        <w:t>Красноярского края Рукосуева Николая Николаевича.</w:t>
      </w:r>
    </w:p>
    <w:p w14:paraId="053F6015" w14:textId="2584D660" w:rsidR="00D9702D" w:rsidRDefault="00D9702D" w:rsidP="00D9702D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5. </w:t>
      </w:r>
      <w:r w:rsidR="00DE7E13" w:rsidRPr="00D9702D">
        <w:rPr>
          <w:rFonts w:eastAsia="Times New Roman" w:cs="Times New Roman"/>
          <w:szCs w:val="28"/>
          <w:lang w:eastAsia="ru-RU"/>
        </w:rPr>
        <w:t xml:space="preserve">Назначить старостой деревни Канарай </w:t>
      </w:r>
      <w:r w:rsidR="004F56F5" w:rsidRPr="00D9702D">
        <w:rPr>
          <w:rFonts w:eastAsia="Times New Roman" w:cs="Times New Roman"/>
          <w:szCs w:val="28"/>
          <w:lang w:eastAsia="ru-RU"/>
        </w:rPr>
        <w:t xml:space="preserve">Абанского муниципального округа </w:t>
      </w:r>
      <w:r w:rsidR="00DE7E13" w:rsidRPr="00D9702D">
        <w:rPr>
          <w:rFonts w:eastAsia="Times New Roman" w:cs="Times New Roman"/>
          <w:szCs w:val="28"/>
          <w:lang w:eastAsia="ru-RU"/>
        </w:rPr>
        <w:t>Красноярского края Харунж</w:t>
      </w:r>
      <w:r w:rsidR="00692450">
        <w:rPr>
          <w:rFonts w:eastAsia="Times New Roman" w:cs="Times New Roman"/>
          <w:szCs w:val="28"/>
          <w:lang w:eastAsia="ru-RU"/>
        </w:rPr>
        <w:t>у</w:t>
      </w:r>
      <w:r w:rsidR="00DE7E13" w:rsidRPr="00D9702D">
        <w:rPr>
          <w:rFonts w:eastAsia="Times New Roman" w:cs="Times New Roman"/>
          <w:szCs w:val="28"/>
          <w:lang w:eastAsia="ru-RU"/>
        </w:rPr>
        <w:t xml:space="preserve"> Александра Алексеевича.</w:t>
      </w:r>
    </w:p>
    <w:p w14:paraId="776F8C22" w14:textId="5E6A18B4" w:rsidR="00E51968" w:rsidRPr="00155E59" w:rsidRDefault="00D9702D" w:rsidP="00D9702D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6. </w:t>
      </w:r>
      <w:r w:rsidR="004F56F5" w:rsidRPr="004F56F5">
        <w:rPr>
          <w:rFonts w:eastAsia="Times New Roman" w:cs="Times New Roman"/>
          <w:szCs w:val="28"/>
          <w:lang w:eastAsia="ru-RU"/>
        </w:rPr>
        <w:t xml:space="preserve">Решение вступает в силу со дня, следующему за днем его официального опубликования в печатном издании «Ведомости органов местного самоуправления Петропавловского сельсовета».  </w:t>
      </w:r>
    </w:p>
    <w:p w14:paraId="0D5FEA11" w14:textId="77777777" w:rsidR="00E51968" w:rsidRDefault="00E51968" w:rsidP="00E51968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58193592" w14:textId="77777777" w:rsidR="004F56F5" w:rsidRPr="00155E59" w:rsidRDefault="004F56F5" w:rsidP="00E51968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5324"/>
        <w:gridCol w:w="4030"/>
      </w:tblGrid>
      <w:tr w:rsidR="00E51968" w:rsidRPr="00155E59" w14:paraId="5ED13A1A" w14:textId="77777777" w:rsidTr="00A13384"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</w:tcPr>
          <w:p w14:paraId="33A34F70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1B2B5D8C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69B07FE0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57C3FB86" w14:textId="77777777" w:rsidR="005A5748" w:rsidRDefault="005A574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6C01E4EE" w14:textId="1DB87432" w:rsidR="00E51968" w:rsidRPr="00A13384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2154" w:type="pct"/>
            <w:tcBorders>
              <w:top w:val="nil"/>
              <w:left w:val="nil"/>
              <w:bottom w:val="nil"/>
              <w:right w:val="nil"/>
            </w:tcBorders>
          </w:tcPr>
          <w:p w14:paraId="02C93E21" w14:textId="58A5BD90" w:rsidR="00E51968" w:rsidRDefault="0090283A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Глава </w:t>
            </w:r>
          </w:p>
          <w:p w14:paraId="0FC63FFC" w14:textId="664E61ED" w:rsidR="0090283A" w:rsidRPr="00155E59" w:rsidRDefault="0090283A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Абанского района</w:t>
            </w:r>
          </w:p>
          <w:p w14:paraId="7D6122B2" w14:textId="77777777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3C06D609" w14:textId="77777777" w:rsidR="005A5748" w:rsidRDefault="005A574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127CF50A" w14:textId="14953B0B" w:rsidR="00E51968" w:rsidRPr="00155E59" w:rsidRDefault="00E51968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</w:t>
            </w:r>
            <w:r>
              <w:rPr>
                <w:rFonts w:eastAsia="Calibri" w:cs="Times New Roman"/>
                <w:szCs w:val="28"/>
              </w:rPr>
              <w:t>___</w:t>
            </w:r>
            <w:r w:rsidRPr="00155E59">
              <w:rPr>
                <w:rFonts w:eastAsia="Calibri" w:cs="Times New Roman"/>
                <w:szCs w:val="28"/>
              </w:rPr>
              <w:t xml:space="preserve"> </w:t>
            </w:r>
            <w:r w:rsidR="00017E46">
              <w:rPr>
                <w:rFonts w:eastAsia="Calibri" w:cs="Times New Roman"/>
                <w:szCs w:val="28"/>
              </w:rPr>
              <w:t>А.А. Войнич</w:t>
            </w:r>
          </w:p>
        </w:tc>
      </w:tr>
    </w:tbl>
    <w:p w14:paraId="1BAEDD80" w14:textId="77777777" w:rsidR="00F12C76" w:rsidRPr="00415642" w:rsidRDefault="00F12C76" w:rsidP="006C0B77">
      <w:pPr>
        <w:spacing w:after="0"/>
        <w:ind w:firstLine="709"/>
        <w:jc w:val="both"/>
        <w:rPr>
          <w:sz w:val="22"/>
          <w:szCs w:val="18"/>
        </w:rPr>
      </w:pPr>
    </w:p>
    <w:sectPr w:rsidR="00F12C76" w:rsidRPr="00415642" w:rsidSect="00A1338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abstractNum w:abstractNumId="1" w15:restartNumberingAfterBreak="0">
    <w:nsid w:val="79AF0ABC"/>
    <w:multiLevelType w:val="hybridMultilevel"/>
    <w:tmpl w:val="4C70F502"/>
    <w:lvl w:ilvl="0" w:tplc="5392A0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19565525">
    <w:abstractNumId w:val="0"/>
  </w:num>
  <w:num w:numId="2" w16cid:durableId="1946883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968"/>
    <w:rsid w:val="00017E46"/>
    <w:rsid w:val="00043323"/>
    <w:rsid w:val="00051D09"/>
    <w:rsid w:val="00107CA1"/>
    <w:rsid w:val="00160655"/>
    <w:rsid w:val="002106C1"/>
    <w:rsid w:val="002270C9"/>
    <w:rsid w:val="002E0B32"/>
    <w:rsid w:val="002E4816"/>
    <w:rsid w:val="00415642"/>
    <w:rsid w:val="004B7A75"/>
    <w:rsid w:val="004C6BD8"/>
    <w:rsid w:val="004F56F5"/>
    <w:rsid w:val="005265E3"/>
    <w:rsid w:val="005A5748"/>
    <w:rsid w:val="005B242F"/>
    <w:rsid w:val="005F425F"/>
    <w:rsid w:val="00655772"/>
    <w:rsid w:val="00692450"/>
    <w:rsid w:val="006C0B77"/>
    <w:rsid w:val="006C3988"/>
    <w:rsid w:val="00712080"/>
    <w:rsid w:val="007651BD"/>
    <w:rsid w:val="008242FF"/>
    <w:rsid w:val="00860F5B"/>
    <w:rsid w:val="00870751"/>
    <w:rsid w:val="008F20DB"/>
    <w:rsid w:val="0090283A"/>
    <w:rsid w:val="00922C48"/>
    <w:rsid w:val="009B0E74"/>
    <w:rsid w:val="009D114C"/>
    <w:rsid w:val="009F03E7"/>
    <w:rsid w:val="00A13384"/>
    <w:rsid w:val="00A839A2"/>
    <w:rsid w:val="00AC5752"/>
    <w:rsid w:val="00AD59F2"/>
    <w:rsid w:val="00AE2B53"/>
    <w:rsid w:val="00B465CC"/>
    <w:rsid w:val="00B915B7"/>
    <w:rsid w:val="00C51618"/>
    <w:rsid w:val="00C83940"/>
    <w:rsid w:val="00D61642"/>
    <w:rsid w:val="00D9702D"/>
    <w:rsid w:val="00DC4D85"/>
    <w:rsid w:val="00DE7E13"/>
    <w:rsid w:val="00E51968"/>
    <w:rsid w:val="00EA59DF"/>
    <w:rsid w:val="00EE4070"/>
    <w:rsid w:val="00F12C76"/>
    <w:rsid w:val="00F7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D6B64"/>
  <w15:docId w15:val="{E4DE9ED7-5E17-43E1-8913-A7ED021E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968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519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9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196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196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196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196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196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96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196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196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519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5196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196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5196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5196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5196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96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5196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519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519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196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519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519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5196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5196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5196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5196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5196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51968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E51968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E51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4F56F5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F5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2026-07-02T02:28:00Z</cp:lastPrinted>
  <dcterms:created xsi:type="dcterms:W3CDTF">2026-07-02T02:29:00Z</dcterms:created>
  <dcterms:modified xsi:type="dcterms:W3CDTF">2026-07-02T02:29:00Z</dcterms:modified>
</cp:coreProperties>
</file>